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13" w:rsidRPr="00217BA2" w:rsidRDefault="00A4226D" w:rsidP="00F93641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  <w:r w:rsidR="006E2F13" w:rsidRPr="00217BA2">
        <w:rPr>
          <w:sz w:val="20"/>
          <w:szCs w:val="24"/>
        </w:rPr>
        <w:t xml:space="preserve">                          </w:t>
      </w:r>
      <w:r w:rsidR="00AC0C8A">
        <w:rPr>
          <w:sz w:val="20"/>
          <w:szCs w:val="24"/>
        </w:rPr>
        <w:t xml:space="preserve">                                                                                   </w:t>
      </w:r>
      <w:r w:rsidR="00AC0C8A" w:rsidRPr="00217BA2">
        <w:rPr>
          <w:sz w:val="20"/>
          <w:szCs w:val="24"/>
        </w:rPr>
        <w:t>……………………………………………...</w:t>
      </w:r>
      <w:r w:rsidR="00AC0C8A">
        <w:rPr>
          <w:sz w:val="20"/>
          <w:szCs w:val="24"/>
        </w:rPr>
        <w:t>.................................</w:t>
      </w:r>
      <w:r w:rsidR="00BE341A">
        <w:rPr>
          <w:sz w:val="20"/>
          <w:szCs w:val="24"/>
        </w:rPr>
        <w:t>......</w:t>
      </w:r>
      <w:r w:rsidR="00AC0C8A" w:rsidRPr="00217BA2">
        <w:rPr>
          <w:sz w:val="20"/>
          <w:szCs w:val="24"/>
        </w:rPr>
        <w:t xml:space="preserve">         </w:t>
      </w:r>
    </w:p>
    <w:p w:rsidR="00AC0C8A" w:rsidRPr="00217BA2" w:rsidRDefault="00F93641" w:rsidP="00AC0C8A">
      <w:pPr>
        <w:pStyle w:val="NormalnyWeb"/>
        <w:spacing w:before="0" w:after="0"/>
        <w:ind w:left="-142"/>
        <w:rPr>
          <w:sz w:val="20"/>
          <w:szCs w:val="24"/>
        </w:rPr>
      </w:pPr>
      <w:r w:rsidRPr="00217BA2">
        <w:rPr>
          <w:sz w:val="20"/>
          <w:szCs w:val="24"/>
        </w:rPr>
        <w:t xml:space="preserve"> (imię i nazwisko/nazwa Wnioskodawcy)</w:t>
      </w:r>
      <w:r w:rsidR="00AC0C8A" w:rsidRPr="00217BA2">
        <w:rPr>
          <w:sz w:val="20"/>
          <w:szCs w:val="24"/>
        </w:rPr>
        <w:t xml:space="preserve"> </w:t>
      </w:r>
      <w:r w:rsidR="00AC0C8A">
        <w:rPr>
          <w:sz w:val="20"/>
          <w:szCs w:val="24"/>
        </w:rPr>
        <w:t xml:space="preserve">                                                                                 </w:t>
      </w:r>
      <w:r w:rsidR="00BA5C66">
        <w:rPr>
          <w:sz w:val="20"/>
          <w:szCs w:val="24"/>
        </w:rPr>
        <w:t xml:space="preserve">                             </w:t>
      </w:r>
      <w:r w:rsidR="00AC0C8A" w:rsidRPr="00217BA2">
        <w:rPr>
          <w:sz w:val="20"/>
          <w:szCs w:val="24"/>
        </w:rPr>
        <w:t>(</w:t>
      </w:r>
      <w:r w:rsidR="00AC0C8A">
        <w:rPr>
          <w:sz w:val="20"/>
          <w:szCs w:val="24"/>
        </w:rPr>
        <w:t xml:space="preserve">Numer wniosku o przyznanie pomocy- </w:t>
      </w:r>
      <w:r w:rsidR="00AC0C8A" w:rsidRPr="00BA5C66">
        <w:rPr>
          <w:b/>
          <w:sz w:val="20"/>
          <w:szCs w:val="24"/>
        </w:rPr>
        <w:t>WYPEŁNIA BIURO LGD</w:t>
      </w:r>
      <w:r w:rsidR="00AC0C8A" w:rsidRPr="00217BA2">
        <w:rPr>
          <w:sz w:val="20"/>
          <w:szCs w:val="24"/>
        </w:rPr>
        <w:t>)</w:t>
      </w:r>
    </w:p>
    <w:p w:rsidR="00F93641" w:rsidRPr="00217BA2" w:rsidRDefault="00F93641" w:rsidP="00F93641">
      <w:pPr>
        <w:pStyle w:val="NormalnyWeb"/>
        <w:spacing w:before="0" w:after="0"/>
        <w:ind w:left="-142"/>
        <w:rPr>
          <w:sz w:val="20"/>
          <w:szCs w:val="24"/>
        </w:rPr>
      </w:pPr>
    </w:p>
    <w:p w:rsidR="00F93641" w:rsidRPr="00217BA2" w:rsidRDefault="006E2F13" w:rsidP="006E2F13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 xml:space="preserve">         </w:t>
      </w:r>
      <w:r w:rsidR="00BC127C">
        <w:rPr>
          <w:sz w:val="20"/>
          <w:szCs w:val="24"/>
        </w:rPr>
        <w:t xml:space="preserve">                               </w:t>
      </w:r>
      <w:r w:rsidRPr="00217BA2">
        <w:rPr>
          <w:sz w:val="20"/>
          <w:szCs w:val="24"/>
        </w:rPr>
        <w:t xml:space="preserve">                                  </w:t>
      </w:r>
    </w:p>
    <w:p w:rsidR="006E2F13" w:rsidRPr="00217BA2" w:rsidRDefault="006E2F13" w:rsidP="00F93641">
      <w:pPr>
        <w:pStyle w:val="NormalnyWeb"/>
        <w:spacing w:before="0" w:after="0"/>
        <w:rPr>
          <w:sz w:val="20"/>
          <w:szCs w:val="24"/>
        </w:rPr>
      </w:pPr>
      <w:r w:rsidRPr="00217BA2">
        <w:rPr>
          <w:sz w:val="20"/>
          <w:szCs w:val="24"/>
        </w:rPr>
        <w:t>……………………………………………...</w:t>
      </w:r>
    </w:p>
    <w:p w:rsidR="00F93641" w:rsidRPr="00217BA2" w:rsidRDefault="00F93641" w:rsidP="00F93641">
      <w:pPr>
        <w:pStyle w:val="NormalnyWeb"/>
        <w:spacing w:before="0" w:after="0"/>
        <w:jc w:val="both"/>
        <w:rPr>
          <w:sz w:val="20"/>
          <w:szCs w:val="24"/>
        </w:rPr>
      </w:pPr>
      <w:r w:rsidRPr="00217BA2">
        <w:rPr>
          <w:sz w:val="20"/>
          <w:szCs w:val="24"/>
        </w:rPr>
        <w:t xml:space="preserve">    </w:t>
      </w:r>
      <w:r w:rsidR="00F86421">
        <w:rPr>
          <w:sz w:val="20"/>
          <w:szCs w:val="24"/>
        </w:rPr>
        <w:t xml:space="preserve">     </w:t>
      </w:r>
      <w:r w:rsidRPr="00217BA2">
        <w:rPr>
          <w:sz w:val="20"/>
          <w:szCs w:val="24"/>
        </w:rPr>
        <w:t xml:space="preserve"> (adres Wnioskodawcy)</w:t>
      </w:r>
    </w:p>
    <w:p w:rsidR="0063752E" w:rsidRPr="00217BA2" w:rsidRDefault="006E2F13" w:rsidP="0063752E">
      <w:pPr>
        <w:pStyle w:val="NormalnyWeb"/>
        <w:spacing w:before="0" w:after="0"/>
        <w:ind w:left="6840"/>
        <w:jc w:val="both"/>
        <w:rPr>
          <w:sz w:val="20"/>
          <w:szCs w:val="24"/>
        </w:rPr>
      </w:pPr>
      <w:r w:rsidRPr="00217BA2">
        <w:rPr>
          <w:b/>
          <w:szCs w:val="24"/>
        </w:rPr>
        <w:t xml:space="preserve">                              </w:t>
      </w:r>
    </w:p>
    <w:p w:rsidR="00BF7801" w:rsidRDefault="00E05328" w:rsidP="00EB6C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Informacja Wnioskodawcy o</w:t>
      </w:r>
      <w:r w:rsidRPr="00E0532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24B9E">
        <w:rPr>
          <w:rFonts w:ascii="Times New Roman" w:hAnsi="Times New Roman"/>
          <w:b/>
          <w:bCs/>
          <w:sz w:val="32"/>
          <w:szCs w:val="32"/>
        </w:rPr>
        <w:t xml:space="preserve">liczbie odbiorców, </w:t>
      </w:r>
      <w:r w:rsidRPr="00E05328">
        <w:rPr>
          <w:rFonts w:ascii="Times New Roman" w:hAnsi="Times New Roman"/>
          <w:b/>
          <w:bCs/>
          <w:sz w:val="32"/>
          <w:szCs w:val="32"/>
        </w:rPr>
        <w:t>promocji walorów obszaru objętego LSR i innowacyjności projektu</w:t>
      </w:r>
      <w:r>
        <w:rPr>
          <w:rFonts w:ascii="Times New Roman" w:hAnsi="Times New Roman"/>
          <w:b/>
          <w:bCs/>
          <w:sz w:val="32"/>
          <w:szCs w:val="32"/>
        </w:rPr>
        <w:br/>
      </w:r>
    </w:p>
    <w:p w:rsidR="00F24B9E" w:rsidRPr="0036274B" w:rsidRDefault="00F24B9E" w:rsidP="00F24B9E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55724A">
        <w:rPr>
          <w:rFonts w:ascii="Times New Roman" w:hAnsi="Times New Roman"/>
          <w:sz w:val="24"/>
          <w:szCs w:val="24"/>
        </w:rPr>
        <w:t>Liczba odbiorców projektu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570"/>
        <w:gridCol w:w="2373"/>
        <w:gridCol w:w="3969"/>
        <w:gridCol w:w="7230"/>
      </w:tblGrid>
      <w:tr w:rsidR="00F24B9E" w:rsidRPr="00217BA2" w:rsidTr="00181A7E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F24B9E" w:rsidRPr="004D1D72" w:rsidRDefault="00F24B9E" w:rsidP="00181A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liczbę odbiorców, którzy rocznie korzystać będą z produktów niniejszego projektu. O ostatecznej liczbie odbiorców decydują, w szczególności takie czynniki jak: zakres projektu, atrakcyjność projektu, promocja projektu, sposób informowania o realizacji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4B9E" w:rsidRPr="00217BA2" w:rsidTr="00181A7E">
        <w:trPr>
          <w:trHeight w:val="246"/>
        </w:trPr>
        <w:tc>
          <w:tcPr>
            <w:tcW w:w="570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73" w:type="dxa"/>
          </w:tcPr>
          <w:p w:rsidR="00F24B9E" w:rsidRDefault="00F24B9E" w:rsidP="00181A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odbiorców</w:t>
            </w:r>
          </w:p>
        </w:tc>
        <w:tc>
          <w:tcPr>
            <w:tcW w:w="3969" w:type="dxa"/>
          </w:tcPr>
          <w:p w:rsidR="00F24B9E" w:rsidRDefault="00F24B9E" w:rsidP="00181A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odbiorców</w:t>
            </w:r>
          </w:p>
        </w:tc>
        <w:tc>
          <w:tcPr>
            <w:tcW w:w="7230" w:type="dxa"/>
          </w:tcPr>
          <w:p w:rsidR="00F24B9E" w:rsidRDefault="00F24B9E" w:rsidP="00181A7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przyjętej liczby i rodzaju odbiorców</w:t>
            </w:r>
          </w:p>
        </w:tc>
      </w:tr>
      <w:tr w:rsidR="00F24B9E" w:rsidRPr="00217BA2" w:rsidTr="00181A7E">
        <w:trPr>
          <w:trHeight w:val="1714"/>
        </w:trPr>
        <w:tc>
          <w:tcPr>
            <w:tcW w:w="570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3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4B9E" w:rsidRPr="00217BA2" w:rsidTr="00181A7E">
        <w:trPr>
          <w:trHeight w:val="1682"/>
        </w:trPr>
        <w:tc>
          <w:tcPr>
            <w:tcW w:w="570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3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F24B9E" w:rsidRDefault="00F24B9E" w:rsidP="00181A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4B9E" w:rsidRDefault="00F24B9E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F24B9E" w:rsidRDefault="00F24B9E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F24B9E" w:rsidRPr="00F24B9E" w:rsidRDefault="00F24B9E" w:rsidP="00F24B9E">
      <w:pPr>
        <w:pStyle w:val="Akapitzlist"/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</w:p>
    <w:p w:rsidR="0055724A" w:rsidRPr="0036274B" w:rsidRDefault="00E05328" w:rsidP="0036274B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C96CB7">
        <w:rPr>
          <w:rFonts w:ascii="Times New Roman" w:hAnsi="Times New Roman"/>
          <w:b/>
        </w:rPr>
        <w:lastRenderedPageBreak/>
        <w:t>Promocja walorów: historycznego, przyrodniczego, architektonicznego, kulturowego obszaru objętego LSR</w:t>
      </w:r>
      <w:r w:rsidR="00EB6C12">
        <w:rPr>
          <w:rStyle w:val="Odwoanieprzypisudolnego"/>
          <w:rFonts w:ascii="Times New Roman" w:hAnsi="Times New Roman"/>
          <w:b/>
        </w:rPr>
        <w:footnoteReference w:id="1"/>
      </w:r>
      <w:r w:rsidR="0055724A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14142" w:type="dxa"/>
        <w:tblLook w:val="04A0"/>
      </w:tblPr>
      <w:tblGrid>
        <w:gridCol w:w="570"/>
        <w:gridCol w:w="3791"/>
        <w:gridCol w:w="9781"/>
      </w:tblGrid>
      <w:tr w:rsidR="0036274B" w:rsidRPr="00217BA2" w:rsidTr="0036274B">
        <w:trPr>
          <w:trHeight w:val="373"/>
        </w:trPr>
        <w:tc>
          <w:tcPr>
            <w:tcW w:w="14142" w:type="dxa"/>
            <w:gridSpan w:val="3"/>
            <w:shd w:val="clear" w:color="auto" w:fill="D9D9D9" w:themeFill="background1" w:themeFillShade="D9"/>
          </w:tcPr>
          <w:p w:rsidR="0036274B" w:rsidRPr="004D1D72" w:rsidRDefault="0036274B" w:rsidP="00E053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 xml:space="preserve">Należy opisać </w:t>
            </w:r>
            <w:r w:rsidR="00E05328">
              <w:rPr>
                <w:rFonts w:ascii="Times New Roman" w:hAnsi="Times New Roman"/>
                <w:sz w:val="24"/>
                <w:szCs w:val="24"/>
              </w:rPr>
              <w:t xml:space="preserve">jak operacja wpływać będzie na promocję walorów: </w:t>
            </w:r>
            <w:r w:rsidR="00E05328" w:rsidRPr="00E05328">
              <w:rPr>
                <w:rFonts w:ascii="Times New Roman" w:hAnsi="Times New Roman"/>
                <w:sz w:val="24"/>
                <w:szCs w:val="24"/>
              </w:rPr>
              <w:t>historycznego, przyrodniczego, architektonicznego, kulturowego</w:t>
            </w:r>
            <w:r w:rsidR="00E05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328" w:rsidRPr="006671CC">
              <w:rPr>
                <w:rFonts w:ascii="Times New Roman" w:hAnsi="Times New Roman"/>
                <w:bCs/>
              </w:rPr>
              <w:t>obszaru objętego LSR</w:t>
            </w:r>
            <w:r w:rsidR="00E05328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E05328" w:rsidRPr="00217BA2" w:rsidTr="00E05328">
        <w:trPr>
          <w:trHeight w:val="246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E05328" w:rsidRDefault="00E05328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waloru</w:t>
            </w:r>
          </w:p>
        </w:tc>
        <w:tc>
          <w:tcPr>
            <w:tcW w:w="9781" w:type="dxa"/>
          </w:tcPr>
          <w:p w:rsidR="00E05328" w:rsidRDefault="00E05328" w:rsidP="005E78B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Opis i uzasadnienie</w:t>
            </w:r>
            <w:r w:rsidR="00EB6C12">
              <w:rPr>
                <w:rFonts w:ascii="Times New Roman" w:hAnsi="Times New Roman"/>
                <w:b/>
                <w:sz w:val="24"/>
                <w:szCs w:val="24"/>
              </w:rPr>
              <w:t xml:space="preserve"> (proszę wyjaśnić w jaki sposób operacja wpłynie na promocję danego waloru)</w:t>
            </w:r>
          </w:p>
        </w:tc>
      </w:tr>
      <w:tr w:rsidR="00E05328" w:rsidRPr="00217BA2" w:rsidTr="00EB6C12">
        <w:trPr>
          <w:trHeight w:val="861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328" w:rsidRPr="00217BA2" w:rsidTr="00EB6C12">
        <w:trPr>
          <w:trHeight w:val="703"/>
        </w:trPr>
        <w:tc>
          <w:tcPr>
            <w:tcW w:w="570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05328" w:rsidRDefault="00E05328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C12" w:rsidRPr="00217BA2" w:rsidTr="00EB6C12">
        <w:trPr>
          <w:trHeight w:val="703"/>
        </w:trPr>
        <w:tc>
          <w:tcPr>
            <w:tcW w:w="570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C12" w:rsidRPr="00217BA2" w:rsidTr="00EB6C12">
        <w:trPr>
          <w:trHeight w:val="703"/>
        </w:trPr>
        <w:tc>
          <w:tcPr>
            <w:tcW w:w="570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EB6C12" w:rsidRDefault="00EB6C12" w:rsidP="00362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724A" w:rsidRDefault="0055724A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F24B9E" w:rsidRDefault="00F24B9E" w:rsidP="00AC0C8A">
      <w:pPr>
        <w:pStyle w:val="Akapitzlist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E1650C" w:rsidRPr="00217BA2" w:rsidRDefault="00AA4F2C" w:rsidP="00AA4F2C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Innowacyjność projektu</w:t>
      </w:r>
    </w:p>
    <w:tbl>
      <w:tblPr>
        <w:tblStyle w:val="Tabela-Siatka"/>
        <w:tblW w:w="14142" w:type="dxa"/>
        <w:tblLook w:val="04A0"/>
      </w:tblPr>
      <w:tblGrid>
        <w:gridCol w:w="675"/>
        <w:gridCol w:w="4111"/>
        <w:gridCol w:w="2552"/>
        <w:gridCol w:w="6804"/>
      </w:tblGrid>
      <w:tr w:rsidR="00952C28" w:rsidRPr="00217BA2" w:rsidTr="00952C28">
        <w:trPr>
          <w:trHeight w:val="373"/>
        </w:trPr>
        <w:tc>
          <w:tcPr>
            <w:tcW w:w="14142" w:type="dxa"/>
            <w:gridSpan w:val="4"/>
            <w:shd w:val="clear" w:color="auto" w:fill="D9D9D9" w:themeFill="background1" w:themeFillShade="D9"/>
          </w:tcPr>
          <w:p w:rsidR="004D1D72" w:rsidRPr="004D1D72" w:rsidRDefault="00AA4F2C" w:rsidP="004D1D7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D1D72">
              <w:rPr>
                <w:rFonts w:ascii="Times New Roman" w:hAnsi="Times New Roman"/>
                <w:sz w:val="24"/>
                <w:szCs w:val="24"/>
              </w:rPr>
              <w:t>Należy opisać rodzaj</w:t>
            </w:r>
            <w:r w:rsidR="00B436A3">
              <w:rPr>
                <w:rFonts w:ascii="Times New Roman" w:hAnsi="Times New Roman"/>
                <w:sz w:val="24"/>
                <w:szCs w:val="24"/>
              </w:rPr>
              <w:t xml:space="preserve"> i skalę</w:t>
            </w:r>
            <w:r w:rsidRPr="004D1D72">
              <w:rPr>
                <w:rFonts w:ascii="Times New Roman" w:hAnsi="Times New Roman"/>
                <w:sz w:val="24"/>
                <w:szCs w:val="24"/>
              </w:rPr>
              <w:t xml:space="preserve"> innowacyjności projektu odnosząc się do definicji innowacyjności ujętej w LSR tj.</w:t>
            </w:r>
            <w:r w:rsidRPr="004D1D72">
              <w:rPr>
                <w:rFonts w:ascii="Times New Roman" w:hAnsi="Times New Roman"/>
                <w:i/>
              </w:rPr>
              <w:t xml:space="preserve"> </w:t>
            </w:r>
          </w:p>
          <w:p w:rsidR="00952C28" w:rsidRPr="004D1D72" w:rsidRDefault="00AA4F2C" w:rsidP="004D1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D72">
              <w:rPr>
                <w:rFonts w:ascii="Times New Roman" w:hAnsi="Times New Roman"/>
                <w:i/>
              </w:rPr>
              <w:t>„Innowacyjność to wdrożenie nowego na danym obszarze lub znacząco udoskonalonego produktu, usługi procesu, organizacji lub nowego sposobu wykorzystania lub zmobilizowania istniejących lokalnych zasobów przyrodniczych, historycznych, kulturowych lub społecznych”</w:t>
            </w:r>
          </w:p>
        </w:tc>
      </w:tr>
      <w:tr w:rsidR="00B436A3" w:rsidRPr="00217BA2" w:rsidTr="00CD79DF">
        <w:trPr>
          <w:trHeight w:val="441"/>
        </w:trPr>
        <w:tc>
          <w:tcPr>
            <w:tcW w:w="675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innowacyjności</w:t>
            </w:r>
            <w:r w:rsidR="008235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353B" w:rsidRPr="00CD79DF">
              <w:rPr>
                <w:rFonts w:ascii="Times New Roman" w:hAnsi="Times New Roman"/>
              </w:rPr>
              <w:t>(produkt, usługa, p</w:t>
            </w:r>
            <w:r w:rsidR="00CD79DF">
              <w:rPr>
                <w:rFonts w:ascii="Times New Roman" w:hAnsi="Times New Roman"/>
              </w:rPr>
              <w:t>roces, organizacja, sposób</w:t>
            </w:r>
            <w:r w:rsidR="0082353B" w:rsidRPr="00CD79DF">
              <w:rPr>
                <w:rFonts w:ascii="Times New Roman" w:hAnsi="Times New Roman"/>
              </w:rPr>
              <w:t xml:space="preserve"> wykorzystania lub zmobilizowania istniejących lokalnych zasobów</w:t>
            </w:r>
            <w:r w:rsidR="00CD79DF" w:rsidRPr="00CD79DF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B436A3" w:rsidRDefault="00B436A3" w:rsidP="00CD7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Skala innowacyjności </w:t>
            </w:r>
            <w:r w:rsidRPr="00CD79DF">
              <w:rPr>
                <w:rFonts w:ascii="Times New Roman" w:hAnsi="Times New Roman"/>
                <w:b/>
              </w:rPr>
              <w:t xml:space="preserve"> </w:t>
            </w:r>
            <w:r w:rsidRPr="00CD79DF">
              <w:rPr>
                <w:rFonts w:ascii="Times New Roman" w:hAnsi="Times New Roman"/>
              </w:rPr>
              <w:t>(gmina, obszar LSR, województwo)</w:t>
            </w:r>
          </w:p>
        </w:tc>
        <w:tc>
          <w:tcPr>
            <w:tcW w:w="6804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 przyjętego rodzaju i skali innowacyjności</w:t>
            </w:r>
          </w:p>
        </w:tc>
      </w:tr>
      <w:tr w:rsidR="00B436A3" w:rsidRPr="00217BA2" w:rsidTr="00CD79DF">
        <w:trPr>
          <w:trHeight w:val="1093"/>
        </w:trPr>
        <w:tc>
          <w:tcPr>
            <w:tcW w:w="675" w:type="dxa"/>
          </w:tcPr>
          <w:p w:rsidR="00B436A3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B436A3" w:rsidRDefault="00B436A3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79DF" w:rsidRPr="00217BA2" w:rsidTr="00CD79DF">
        <w:trPr>
          <w:trHeight w:val="1093"/>
        </w:trPr>
        <w:tc>
          <w:tcPr>
            <w:tcW w:w="675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D79DF" w:rsidRDefault="00CD79DF" w:rsidP="006E2F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421" w:rsidRDefault="00F86421" w:rsidP="00381204">
      <w:pPr>
        <w:rPr>
          <w:rFonts w:ascii="Times New Roman" w:hAnsi="Times New Roman"/>
          <w:sz w:val="24"/>
          <w:szCs w:val="24"/>
        </w:rPr>
      </w:pPr>
    </w:p>
    <w:p w:rsidR="00B86636" w:rsidRPr="00CD79DF" w:rsidRDefault="00100A14" w:rsidP="00381204">
      <w:pPr>
        <w:rPr>
          <w:rFonts w:ascii="Times New Roman" w:hAnsi="Times New Roman"/>
          <w:sz w:val="24"/>
          <w:szCs w:val="24"/>
        </w:rPr>
      </w:pPr>
      <w:r w:rsidRPr="00CD79DF">
        <w:rPr>
          <w:rFonts w:ascii="Times New Roman" w:hAnsi="Times New Roman"/>
          <w:sz w:val="24"/>
          <w:szCs w:val="24"/>
        </w:rPr>
        <w:t xml:space="preserve">Ja niżej podpisany/a oświadczam, że podane przeze mnie informacje są zgodne </w:t>
      </w:r>
      <w:r w:rsidR="00530B12" w:rsidRPr="00CD79DF">
        <w:rPr>
          <w:rFonts w:ascii="Times New Roman" w:hAnsi="Times New Roman"/>
          <w:sz w:val="24"/>
          <w:szCs w:val="24"/>
        </w:rPr>
        <w:t>z prawdą</w:t>
      </w:r>
      <w:r w:rsidR="00D556EF" w:rsidRPr="00CD79DF">
        <w:rPr>
          <w:rFonts w:ascii="Times New Roman" w:hAnsi="Times New Roman"/>
          <w:sz w:val="24"/>
          <w:szCs w:val="24"/>
        </w:rPr>
        <w:t xml:space="preserve">; 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>znane mi/nam są skutki składani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a</w:t>
      </w:r>
      <w:r w:rsidR="00D556EF" w:rsidRPr="00CD79DF">
        <w:rPr>
          <w:rFonts w:ascii="Times New Roman" w:eastAsia="Times New Roman" w:hAnsi="Times New Roman"/>
          <w:sz w:val="24"/>
          <w:szCs w:val="24"/>
        </w:rPr>
        <w:t xml:space="preserve"> fałszywych oświadczeń wynikające z art. 297 §1 ustawy z dnia 6.06.1997 r. Kodeks karny (Dz. U.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 xml:space="preserve">Z 2016 </w:t>
      </w:r>
      <w:proofErr w:type="spellStart"/>
      <w:r w:rsidR="007655E2" w:rsidRPr="00CD79DF">
        <w:rPr>
          <w:rFonts w:ascii="Times New Roman" w:eastAsia="Times New Roman" w:hAnsi="Times New Roman"/>
          <w:sz w:val="24"/>
          <w:szCs w:val="24"/>
        </w:rPr>
        <w:t>r</w:t>
      </w:r>
      <w:proofErr w:type="spellEnd"/>
      <w:r w:rsidR="00530B12" w:rsidRPr="00CD79DF">
        <w:rPr>
          <w:rFonts w:ascii="Times New Roman" w:eastAsia="Times New Roman" w:hAnsi="Times New Roman"/>
          <w:sz w:val="24"/>
          <w:szCs w:val="24"/>
        </w:rPr>
        <w:t xml:space="preserve">, Nr 88, poz. </w:t>
      </w:r>
      <w:r w:rsidR="007655E2" w:rsidRPr="00CD79DF">
        <w:rPr>
          <w:rFonts w:ascii="Times New Roman" w:eastAsia="Times New Roman" w:hAnsi="Times New Roman"/>
          <w:sz w:val="24"/>
          <w:szCs w:val="24"/>
        </w:rPr>
        <w:t>1137)</w:t>
      </w:r>
    </w:p>
    <w:p w:rsidR="00952C28" w:rsidRPr="00217BA2" w:rsidRDefault="00952C28" w:rsidP="00381204">
      <w:pPr>
        <w:rPr>
          <w:rFonts w:ascii="Times New Roman" w:hAnsi="Times New Roman"/>
        </w:rPr>
      </w:pPr>
    </w:p>
    <w:p w:rsidR="00F35E6F" w:rsidRDefault="00F35E6F" w:rsidP="00EE2477">
      <w:pPr>
        <w:spacing w:after="0"/>
        <w:rPr>
          <w:rFonts w:ascii="Times New Roman" w:hAnsi="Times New Roman"/>
        </w:rPr>
      </w:pPr>
    </w:p>
    <w:p w:rsidR="00381204" w:rsidRPr="00217BA2" w:rsidRDefault="00381204" w:rsidP="005156D4">
      <w:pPr>
        <w:spacing w:after="0"/>
        <w:ind w:firstLine="708"/>
        <w:rPr>
          <w:rFonts w:ascii="Times New Roman" w:hAnsi="Times New Roman"/>
        </w:rPr>
      </w:pPr>
      <w:r w:rsidRPr="00217BA2">
        <w:rPr>
          <w:rFonts w:ascii="Times New Roman" w:hAnsi="Times New Roman"/>
        </w:rPr>
        <w:t xml:space="preserve">................................................. </w:t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ab/>
      </w:r>
      <w:r w:rsidR="00B86636">
        <w:rPr>
          <w:rFonts w:ascii="Times New Roman" w:hAnsi="Times New Roman"/>
        </w:rPr>
        <w:tab/>
      </w:r>
      <w:r w:rsidRPr="00217BA2">
        <w:rPr>
          <w:rFonts w:ascii="Times New Roman" w:hAnsi="Times New Roman"/>
        </w:rPr>
        <w:t>............................................</w:t>
      </w:r>
    </w:p>
    <w:p w:rsidR="00381204" w:rsidRPr="00217BA2" w:rsidRDefault="005156D4" w:rsidP="006E2F13">
      <w:pPr>
        <w:spacing w:after="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 xml:space="preserve"> </w:t>
      </w:r>
      <w:r w:rsidR="00EE2477" w:rsidRPr="00217BA2">
        <w:rPr>
          <w:rFonts w:ascii="Times New Roman" w:hAnsi="Times New Roman"/>
          <w:sz w:val="20"/>
        </w:rPr>
        <w:t>(data i miejscowość)</w:t>
      </w:r>
      <w:r w:rsidR="00EE2477" w:rsidRPr="00217BA2">
        <w:rPr>
          <w:rFonts w:ascii="Times New Roman" w:hAnsi="Times New Roman"/>
          <w:sz w:val="20"/>
        </w:rPr>
        <w:tab/>
      </w:r>
      <w:r w:rsidR="00EE2477" w:rsidRPr="00217BA2">
        <w:rPr>
          <w:rFonts w:ascii="Times New Roman" w:hAnsi="Times New Roman"/>
          <w:sz w:val="20"/>
        </w:rPr>
        <w:tab/>
        <w:t xml:space="preserve">                               </w:t>
      </w:r>
      <w:r w:rsidR="00B86636">
        <w:rPr>
          <w:rFonts w:ascii="Times New Roman" w:hAnsi="Times New Roman"/>
          <w:sz w:val="20"/>
        </w:rPr>
        <w:t xml:space="preserve">          </w:t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</w:r>
      <w:r w:rsidR="00B86636">
        <w:rPr>
          <w:rFonts w:ascii="Times New Roman" w:hAnsi="Times New Roman"/>
          <w:sz w:val="20"/>
        </w:rPr>
        <w:tab/>
        <w:t xml:space="preserve">   </w:t>
      </w:r>
      <w:r w:rsidR="00381204" w:rsidRPr="00217BA2">
        <w:rPr>
          <w:rFonts w:ascii="Times New Roman" w:hAnsi="Times New Roman"/>
          <w:sz w:val="20"/>
        </w:rPr>
        <w:t>(podpis</w:t>
      </w:r>
      <w:r w:rsidR="008040F7">
        <w:rPr>
          <w:rFonts w:ascii="Times New Roman" w:hAnsi="Times New Roman"/>
          <w:sz w:val="20"/>
        </w:rPr>
        <w:t xml:space="preserve"> osoby uprawnionej</w:t>
      </w:r>
      <w:r w:rsidR="00381204" w:rsidRPr="00217BA2">
        <w:rPr>
          <w:rFonts w:ascii="Times New Roman" w:hAnsi="Times New Roman"/>
          <w:sz w:val="20"/>
        </w:rPr>
        <w:t>)</w:t>
      </w:r>
    </w:p>
    <w:sectPr w:rsidR="00381204" w:rsidRPr="00217BA2" w:rsidSect="00E52ABD">
      <w:headerReference w:type="default" r:id="rId8"/>
      <w:headerReference w:type="first" r:id="rId9"/>
      <w:pgSz w:w="16838" w:h="11906" w:orient="landscape"/>
      <w:pgMar w:top="1417" w:right="1048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12" w:rsidRDefault="00EB6C12" w:rsidP="0063752E">
      <w:pPr>
        <w:spacing w:after="0" w:line="240" w:lineRule="auto"/>
      </w:pPr>
      <w:r>
        <w:separator/>
      </w:r>
    </w:p>
  </w:endnote>
  <w:end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12" w:rsidRDefault="00EB6C12" w:rsidP="0063752E">
      <w:pPr>
        <w:spacing w:after="0" w:line="240" w:lineRule="auto"/>
      </w:pPr>
      <w:r>
        <w:separator/>
      </w:r>
    </w:p>
  </w:footnote>
  <w:footnote w:type="continuationSeparator" w:id="0">
    <w:p w:rsidR="00EB6C12" w:rsidRDefault="00EB6C12" w:rsidP="0063752E">
      <w:pPr>
        <w:spacing w:after="0" w:line="240" w:lineRule="auto"/>
      </w:pPr>
      <w:r>
        <w:continuationSeparator/>
      </w:r>
    </w:p>
  </w:footnote>
  <w:footnote w:id="1">
    <w:p w:rsidR="00EB6C12" w:rsidRPr="00EB6C12" w:rsidRDefault="00EB6C12" w:rsidP="00EB6C12">
      <w:pPr>
        <w:pStyle w:val="Stopka"/>
        <w:spacing w:after="0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B6C12">
        <w:rPr>
          <w:sz w:val="20"/>
          <w:szCs w:val="20"/>
        </w:rPr>
        <w:t>Przez promocję walorów obszaru objętego LSR, należy rozumieć: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historycznych, w tym min.: muzea, obiekty historyczno-wojskowych, miejsca i muzea martyrologii,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przyrodniczych, w tym min.: osobliwości flory i fauny, krajobraz, rzeźba terenu, skałki i grupy skalne, wąwozy, doliny i przełomy rzeczne, źródła, obiekty geologiczne, parki zabytkowe, muzea i zbiory przyrodnicze, ogrody botaniczne, szlaki turystyczne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architektonicznych, w tym min.: zabytki architektury sakralnej i świeckiej, zabytki budownictwa, obiekty unikatowe</w:t>
      </w:r>
    </w:p>
    <w:p w:rsidR="00EB6C12" w:rsidRPr="00EB6C12" w:rsidRDefault="00EB6C12" w:rsidP="00EB6C12">
      <w:pPr>
        <w:pStyle w:val="Stopka"/>
        <w:numPr>
          <w:ilvl w:val="0"/>
          <w:numId w:val="6"/>
        </w:numPr>
        <w:spacing w:after="0"/>
        <w:rPr>
          <w:sz w:val="20"/>
          <w:szCs w:val="20"/>
        </w:rPr>
      </w:pPr>
      <w:r w:rsidRPr="00EB6C12">
        <w:rPr>
          <w:sz w:val="20"/>
          <w:szCs w:val="20"/>
        </w:rPr>
        <w:t>promocje walorów kulturowych, w tym min.: dobra kultury, folklor, obiekty kultury, imprezy kulturalne, lokalne zwyczaje i obyczaje</w:t>
      </w:r>
    </w:p>
    <w:p w:rsidR="00EB6C12" w:rsidRDefault="00EB6C1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Default="00EB6C12" w:rsidP="0063752E">
    <w:pPr>
      <w:pStyle w:val="Nagwek"/>
      <w:tabs>
        <w:tab w:val="clear" w:pos="4536"/>
        <w:tab w:val="clear" w:pos="9072"/>
      </w:tabs>
    </w:pPr>
  </w:p>
  <w:p w:rsidR="00EB6C12" w:rsidRPr="00FC3E01" w:rsidRDefault="00EB6C12" w:rsidP="00F93641">
    <w:pPr>
      <w:pStyle w:val="Nagwek"/>
      <w:tabs>
        <w:tab w:val="clear" w:pos="4536"/>
        <w:tab w:val="clear" w:pos="9072"/>
      </w:tabs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12" w:rsidRPr="00F93641" w:rsidRDefault="00EB6C12" w:rsidP="00F93641">
    <w:pPr>
      <w:pStyle w:val="Nagwek"/>
      <w:tabs>
        <w:tab w:val="clear" w:pos="4536"/>
        <w:tab w:val="clear" w:pos="9072"/>
      </w:tabs>
      <w:ind w:hanging="709"/>
      <w:jc w:val="center"/>
      <w:rPr>
        <w:rFonts w:ascii="Times New Roman" w:hAnsi="Times New Roman"/>
        <w:b/>
        <w:noProof/>
        <w:color w:val="00823B"/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354C6187"/>
    <w:multiLevelType w:val="hybridMultilevel"/>
    <w:tmpl w:val="7D42E4D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A3F12"/>
    <w:multiLevelType w:val="hybridMultilevel"/>
    <w:tmpl w:val="4CC0E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4DF"/>
    <w:multiLevelType w:val="hybridMultilevel"/>
    <w:tmpl w:val="D6FC441C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E2587"/>
    <w:multiLevelType w:val="hybridMultilevel"/>
    <w:tmpl w:val="12D256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50C"/>
    <w:rsid w:val="00007C00"/>
    <w:rsid w:val="000602C0"/>
    <w:rsid w:val="00064C4C"/>
    <w:rsid w:val="000711A9"/>
    <w:rsid w:val="000834F9"/>
    <w:rsid w:val="00100A14"/>
    <w:rsid w:val="00103D5C"/>
    <w:rsid w:val="00123BD2"/>
    <w:rsid w:val="00150859"/>
    <w:rsid w:val="001A3BDB"/>
    <w:rsid w:val="001D4DDF"/>
    <w:rsid w:val="001E24E2"/>
    <w:rsid w:val="001F600B"/>
    <w:rsid w:val="00210FD5"/>
    <w:rsid w:val="00217BA2"/>
    <w:rsid w:val="00244838"/>
    <w:rsid w:val="00275135"/>
    <w:rsid w:val="0029287A"/>
    <w:rsid w:val="002A5F3C"/>
    <w:rsid w:val="002B08C1"/>
    <w:rsid w:val="002C1F72"/>
    <w:rsid w:val="002D1777"/>
    <w:rsid w:val="002F4361"/>
    <w:rsid w:val="0036274B"/>
    <w:rsid w:val="003766FF"/>
    <w:rsid w:val="00381204"/>
    <w:rsid w:val="003B1706"/>
    <w:rsid w:val="003D1D19"/>
    <w:rsid w:val="003E7666"/>
    <w:rsid w:val="00466E2A"/>
    <w:rsid w:val="0048763C"/>
    <w:rsid w:val="004941CE"/>
    <w:rsid w:val="004A47AD"/>
    <w:rsid w:val="004D0555"/>
    <w:rsid w:val="004D1D72"/>
    <w:rsid w:val="004F220D"/>
    <w:rsid w:val="005156D4"/>
    <w:rsid w:val="005163DE"/>
    <w:rsid w:val="0053050C"/>
    <w:rsid w:val="00530B12"/>
    <w:rsid w:val="00557002"/>
    <w:rsid w:val="0055724A"/>
    <w:rsid w:val="0056355C"/>
    <w:rsid w:val="005E78BF"/>
    <w:rsid w:val="005F349C"/>
    <w:rsid w:val="00622B54"/>
    <w:rsid w:val="0063752E"/>
    <w:rsid w:val="0064352F"/>
    <w:rsid w:val="00651826"/>
    <w:rsid w:val="00652AE0"/>
    <w:rsid w:val="00680B7F"/>
    <w:rsid w:val="00685544"/>
    <w:rsid w:val="00686693"/>
    <w:rsid w:val="006E2F13"/>
    <w:rsid w:val="00720601"/>
    <w:rsid w:val="00726D60"/>
    <w:rsid w:val="00727B50"/>
    <w:rsid w:val="007655E2"/>
    <w:rsid w:val="0076570C"/>
    <w:rsid w:val="0077042B"/>
    <w:rsid w:val="007C5517"/>
    <w:rsid w:val="007C7115"/>
    <w:rsid w:val="007D3D8E"/>
    <w:rsid w:val="007D72B2"/>
    <w:rsid w:val="007E20FF"/>
    <w:rsid w:val="008040F7"/>
    <w:rsid w:val="00806795"/>
    <w:rsid w:val="0082353B"/>
    <w:rsid w:val="00843AB6"/>
    <w:rsid w:val="00847592"/>
    <w:rsid w:val="00871766"/>
    <w:rsid w:val="00873F9A"/>
    <w:rsid w:val="008A2BA5"/>
    <w:rsid w:val="008D0635"/>
    <w:rsid w:val="008F0689"/>
    <w:rsid w:val="00902E4A"/>
    <w:rsid w:val="00941703"/>
    <w:rsid w:val="00952C28"/>
    <w:rsid w:val="00982345"/>
    <w:rsid w:val="00991F80"/>
    <w:rsid w:val="009C56C5"/>
    <w:rsid w:val="009E34F1"/>
    <w:rsid w:val="00A03501"/>
    <w:rsid w:val="00A03A43"/>
    <w:rsid w:val="00A3470D"/>
    <w:rsid w:val="00A4226D"/>
    <w:rsid w:val="00A426EE"/>
    <w:rsid w:val="00A67AD0"/>
    <w:rsid w:val="00AA4F2C"/>
    <w:rsid w:val="00AC0C8A"/>
    <w:rsid w:val="00AE09CA"/>
    <w:rsid w:val="00B436A3"/>
    <w:rsid w:val="00B502AB"/>
    <w:rsid w:val="00B56A6E"/>
    <w:rsid w:val="00B8581E"/>
    <w:rsid w:val="00B86636"/>
    <w:rsid w:val="00BA5C66"/>
    <w:rsid w:val="00BC127C"/>
    <w:rsid w:val="00BD2869"/>
    <w:rsid w:val="00BE341A"/>
    <w:rsid w:val="00BF7801"/>
    <w:rsid w:val="00C0013D"/>
    <w:rsid w:val="00C262CF"/>
    <w:rsid w:val="00C3774E"/>
    <w:rsid w:val="00C650D8"/>
    <w:rsid w:val="00C661E3"/>
    <w:rsid w:val="00C87602"/>
    <w:rsid w:val="00CD79DF"/>
    <w:rsid w:val="00CE7111"/>
    <w:rsid w:val="00D00860"/>
    <w:rsid w:val="00D00D08"/>
    <w:rsid w:val="00D036AA"/>
    <w:rsid w:val="00D03EB3"/>
    <w:rsid w:val="00D06FB4"/>
    <w:rsid w:val="00D30952"/>
    <w:rsid w:val="00D556EF"/>
    <w:rsid w:val="00DE380F"/>
    <w:rsid w:val="00E05328"/>
    <w:rsid w:val="00E1650C"/>
    <w:rsid w:val="00E32DE8"/>
    <w:rsid w:val="00E344E2"/>
    <w:rsid w:val="00E433B7"/>
    <w:rsid w:val="00E52ABD"/>
    <w:rsid w:val="00EB6C12"/>
    <w:rsid w:val="00ED11CE"/>
    <w:rsid w:val="00EE2477"/>
    <w:rsid w:val="00EE52A9"/>
    <w:rsid w:val="00EF082A"/>
    <w:rsid w:val="00F24B9E"/>
    <w:rsid w:val="00F26F57"/>
    <w:rsid w:val="00F35E6F"/>
    <w:rsid w:val="00F521B0"/>
    <w:rsid w:val="00F57450"/>
    <w:rsid w:val="00F86421"/>
    <w:rsid w:val="00F93641"/>
    <w:rsid w:val="00FC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5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100A1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75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5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375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52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2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17B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C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9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D520-8ED6-4DA0-9EC2-FDB30B15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lokalna</dc:creator>
  <cp:lastModifiedBy>Damian Kut</cp:lastModifiedBy>
  <cp:revision>2</cp:revision>
  <cp:lastPrinted>2017-08-10T07:27:00Z</cp:lastPrinted>
  <dcterms:created xsi:type="dcterms:W3CDTF">2018-05-09T06:32:00Z</dcterms:created>
  <dcterms:modified xsi:type="dcterms:W3CDTF">2018-05-09T06:32:00Z</dcterms:modified>
</cp:coreProperties>
</file>